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17" w:rsidRPr="00302317" w:rsidRDefault="00302317" w:rsidP="00302317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302317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302317" w:rsidRPr="00302317" w:rsidRDefault="00302317" w:rsidP="003023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302317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302317" w:rsidRDefault="00302317" w:rsidP="003023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07D8" w:rsidRPr="00302317" w:rsidRDefault="00B107D8" w:rsidP="003023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b/>
          <w:sz w:val="24"/>
          <w:szCs w:val="24"/>
        </w:rPr>
        <w:t xml:space="preserve">«Про </w:t>
      </w:r>
      <w:proofErr w:type="spellStart"/>
      <w:r w:rsidRPr="00302317">
        <w:rPr>
          <w:rFonts w:ascii="Times New Roman" w:hAnsi="Times New Roman" w:cs="Times New Roman"/>
          <w:b/>
          <w:sz w:val="24"/>
          <w:szCs w:val="24"/>
        </w:rPr>
        <w:t>закріплення</w:t>
      </w:r>
      <w:proofErr w:type="spellEnd"/>
      <w:r w:rsidRPr="003023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302317">
        <w:rPr>
          <w:rFonts w:ascii="Times New Roman" w:hAnsi="Times New Roman" w:cs="Times New Roman"/>
          <w:b/>
          <w:sz w:val="24"/>
          <w:szCs w:val="24"/>
        </w:rPr>
        <w:t>праві</w:t>
      </w:r>
      <w:proofErr w:type="spellEnd"/>
      <w:r w:rsidRPr="003023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02317">
        <w:rPr>
          <w:rFonts w:ascii="Times New Roman" w:hAnsi="Times New Roman" w:cs="Times New Roman"/>
          <w:b/>
          <w:sz w:val="24"/>
          <w:szCs w:val="24"/>
        </w:rPr>
        <w:t>оперативного</w:t>
      </w:r>
      <w:proofErr w:type="gramEnd"/>
      <w:r w:rsidRPr="003023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sz w:val="24"/>
          <w:szCs w:val="24"/>
        </w:rPr>
        <w:t>управління</w:t>
      </w:r>
      <w:proofErr w:type="spellEnd"/>
      <w:r w:rsidRPr="0030231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нерухомого </w:t>
      </w:r>
      <w:r w:rsidRPr="00302317">
        <w:rPr>
          <w:rFonts w:ascii="Times New Roman" w:hAnsi="Times New Roman" w:cs="Times New Roman"/>
          <w:b/>
          <w:sz w:val="24"/>
          <w:szCs w:val="24"/>
        </w:rPr>
        <w:t>майна»</w:t>
      </w:r>
    </w:p>
    <w:p w:rsidR="00B107D8" w:rsidRPr="00302317" w:rsidRDefault="00B107D8" w:rsidP="00B107D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b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B107D8" w:rsidRPr="00302317" w:rsidRDefault="00B107D8" w:rsidP="00B107D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sz w:val="24"/>
          <w:szCs w:val="24"/>
          <w:lang w:val="uk-UA"/>
        </w:rPr>
        <w:tab/>
        <w:t>Підстава розроблення проекту –  стаття</w:t>
      </w:r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43, статті</w:t>
      </w:r>
      <w:r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46, 59, 60 Закону України «Про місцеве самоврядування в Україні, </w:t>
      </w:r>
      <w:r w:rsidRPr="00302317">
        <w:rPr>
          <w:rFonts w:ascii="Times New Roman" w:eastAsia="Andale Sans UI" w:hAnsi="Times New Roman" w:cs="Times New Roman"/>
          <w:sz w:val="24"/>
          <w:szCs w:val="24"/>
          <w:lang w:val="uk-UA"/>
        </w:rPr>
        <w:t xml:space="preserve">статті 137 Господарського Кодексу України, </w:t>
      </w:r>
      <w:r w:rsidR="00B23F95" w:rsidRPr="00302317">
        <w:rPr>
          <w:rFonts w:ascii="Times New Roman" w:eastAsia="Andale Sans UI" w:hAnsi="Times New Roman" w:cs="Times New Roman"/>
          <w:sz w:val="24"/>
          <w:szCs w:val="24"/>
          <w:lang w:val="uk-UA"/>
        </w:rPr>
        <w:t>враховуючи клопотання КНП</w:t>
      </w:r>
      <w:r w:rsidR="007B1B9C" w:rsidRPr="00302317">
        <w:rPr>
          <w:rFonts w:ascii="Times New Roman" w:eastAsia="Andale Sans UI" w:hAnsi="Times New Roman" w:cs="Times New Roman"/>
          <w:sz w:val="24"/>
          <w:szCs w:val="24"/>
          <w:lang w:val="uk-UA"/>
        </w:rPr>
        <w:t xml:space="preserve"> </w:t>
      </w:r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«Закарпатський територіальний центр </w:t>
      </w:r>
      <w:proofErr w:type="spellStart"/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>екстренної</w:t>
      </w:r>
      <w:proofErr w:type="spellEnd"/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медичної допомоги» Закарпатської обласної ради  від 11.05.2023 №597-01</w:t>
      </w:r>
      <w:r w:rsidR="00B23F95" w:rsidRPr="00302317">
        <w:rPr>
          <w:rFonts w:ascii="Times New Roman" w:eastAsia="Andale Sans UI" w:hAnsi="Times New Roman" w:cs="Times New Roman"/>
          <w:sz w:val="24"/>
          <w:szCs w:val="24"/>
          <w:lang w:val="uk-UA"/>
        </w:rPr>
        <w:t xml:space="preserve"> </w:t>
      </w:r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 метою підвищення ефективності використання майна.</w:t>
      </w:r>
    </w:p>
    <w:p w:rsidR="00B107D8" w:rsidRPr="00302317" w:rsidRDefault="00B107D8" w:rsidP="00B107D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2. Мета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і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завдання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прийняття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gram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р</w:t>
      </w:r>
      <w:proofErr w:type="gramEnd"/>
      <w:r w:rsidRPr="00302317">
        <w:rPr>
          <w:rFonts w:ascii="Times New Roman" w:hAnsi="Times New Roman" w:cs="Times New Roman"/>
          <w:b/>
          <w:iCs/>
          <w:sz w:val="24"/>
          <w:szCs w:val="24"/>
        </w:rPr>
        <w:t>ішення.</w:t>
      </w:r>
    </w:p>
    <w:p w:rsidR="00B107D8" w:rsidRPr="00302317" w:rsidRDefault="00B107D8" w:rsidP="00B107D8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правомочностей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розпорядження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спільних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інтересах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громад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сіл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селищ,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мі</w:t>
      </w:r>
      <w:proofErr w:type="gramStart"/>
      <w:r w:rsidRPr="00302317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спосіб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сприятиме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підвищенню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ефективності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майна</w:t>
      </w:r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>ефективності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>ведення</w:t>
      </w:r>
      <w:proofErr w:type="spellEnd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КНП «</w:t>
      </w:r>
      <w:r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Закарпатський територіальний центр </w:t>
      </w:r>
      <w:proofErr w:type="spellStart"/>
      <w:r w:rsidRPr="00302317">
        <w:rPr>
          <w:rFonts w:ascii="Times New Roman" w:hAnsi="Times New Roman" w:cs="Times New Roman"/>
          <w:sz w:val="24"/>
          <w:szCs w:val="24"/>
          <w:lang w:val="uk-UA"/>
        </w:rPr>
        <w:t>екстренної</w:t>
      </w:r>
      <w:proofErr w:type="spellEnd"/>
      <w:r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медичної допомоги</w:t>
      </w:r>
      <w:r w:rsidRPr="003023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ради.</w:t>
      </w:r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цілодобової роботи структурного підрозділу Центру, а саме: постійного базування бригади екстреної медичної допомоги у с. </w:t>
      </w:r>
      <w:proofErr w:type="spellStart"/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>Косівська</w:t>
      </w:r>
      <w:proofErr w:type="spellEnd"/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Поляна.</w:t>
      </w:r>
    </w:p>
    <w:p w:rsidR="00B107D8" w:rsidRPr="00302317" w:rsidRDefault="00B107D8" w:rsidP="00B107D8">
      <w:pPr>
        <w:pStyle w:val="a3"/>
        <w:jc w:val="center"/>
        <w:rPr>
          <w:b/>
          <w:bCs/>
          <w:szCs w:val="24"/>
        </w:rPr>
      </w:pPr>
      <w:r w:rsidRPr="00302317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B107D8" w:rsidRPr="00302317" w:rsidRDefault="00B107D8" w:rsidP="00B107D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231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точки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зору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рішення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актом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організаційно-розпорядчого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характеру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ради, як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майна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спільної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громад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сіл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селищ,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міст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передається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оперативне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суб’єкту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господарювання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засновником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Закарпатська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</w:t>
      </w:r>
      <w:r w:rsidR="007B1B9C" w:rsidRPr="00302317">
        <w:rPr>
          <w:rFonts w:ascii="Times New Roman" w:hAnsi="Times New Roman" w:cs="Times New Roman"/>
          <w:sz w:val="24"/>
          <w:szCs w:val="24"/>
        </w:rPr>
        <w:t>бласна</w:t>
      </w:r>
      <w:proofErr w:type="spellEnd"/>
      <w:r w:rsidR="007B1B9C" w:rsidRPr="00302317">
        <w:rPr>
          <w:rFonts w:ascii="Times New Roman" w:hAnsi="Times New Roman" w:cs="Times New Roman"/>
          <w:sz w:val="24"/>
          <w:szCs w:val="24"/>
        </w:rPr>
        <w:t xml:space="preserve"> рада</w:t>
      </w:r>
      <w:r w:rsidR="007B1B9C"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для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ефективного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>.</w:t>
      </w:r>
    </w:p>
    <w:p w:rsidR="00B107D8" w:rsidRPr="00302317" w:rsidRDefault="00B107D8" w:rsidP="00B107D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4. Стан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нормативно-правової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бази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у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даній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сфері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gram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правового</w:t>
      </w:r>
      <w:proofErr w:type="gram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регулювання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B107D8" w:rsidRPr="00302317" w:rsidRDefault="00B107D8" w:rsidP="00B107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231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2317">
        <w:rPr>
          <w:rFonts w:ascii="Times New Roman" w:hAnsi="Times New Roman" w:cs="Times New Roman"/>
          <w:sz w:val="24"/>
          <w:szCs w:val="24"/>
        </w:rPr>
        <w:t xml:space="preserve">Дана проблема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регулюється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до статей 43, 46, 59, 60 Закону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137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Господарського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іншими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нормативно-правовими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актами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2317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02317">
        <w:rPr>
          <w:rFonts w:ascii="Times New Roman" w:hAnsi="Times New Roman" w:cs="Times New Roman"/>
          <w:sz w:val="24"/>
          <w:szCs w:val="24"/>
        </w:rPr>
        <w:t xml:space="preserve">, як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майна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розпорядження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об’єктами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>.</w:t>
      </w:r>
    </w:p>
    <w:p w:rsidR="00B107D8" w:rsidRPr="00302317" w:rsidRDefault="00B107D8" w:rsidP="00B107D8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5. Прогноз </w:t>
      </w:r>
      <w:proofErr w:type="spellStart"/>
      <w:proofErr w:type="gram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соц</w:t>
      </w:r>
      <w:proofErr w:type="gramEnd"/>
      <w:r w:rsidRPr="00302317">
        <w:rPr>
          <w:rFonts w:ascii="Times New Roman" w:hAnsi="Times New Roman" w:cs="Times New Roman"/>
          <w:b/>
          <w:iCs/>
          <w:sz w:val="24"/>
          <w:szCs w:val="24"/>
        </w:rPr>
        <w:t>іально-економічних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та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інших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наслідків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прийняття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рішення:</w:t>
      </w:r>
    </w:p>
    <w:p w:rsidR="00B107D8" w:rsidRPr="00302317" w:rsidRDefault="00B107D8" w:rsidP="00B107D8">
      <w:pPr>
        <w:pStyle w:val="21"/>
        <w:spacing w:after="0" w:line="240" w:lineRule="auto"/>
        <w:jc w:val="both"/>
        <w:rPr>
          <w:sz w:val="24"/>
          <w:szCs w:val="24"/>
        </w:rPr>
      </w:pPr>
      <w:r w:rsidRPr="00302317">
        <w:rPr>
          <w:sz w:val="24"/>
          <w:szCs w:val="24"/>
        </w:rPr>
        <w:tab/>
        <w:t xml:space="preserve">З економічної точки зору - рішення має забезпечити ефективність використання майна обласної комунальної власності та </w:t>
      </w:r>
      <w:r w:rsidRPr="00302317">
        <w:rPr>
          <w:color w:val="auto"/>
          <w:sz w:val="24"/>
          <w:szCs w:val="24"/>
          <w:shd w:val="clear" w:color="auto" w:fill="FFFFFF"/>
        </w:rPr>
        <w:t>підвищення ефективності ведення господарської діяльності</w:t>
      </w:r>
      <w:r w:rsidRPr="00302317">
        <w:rPr>
          <w:color w:val="auto"/>
          <w:sz w:val="24"/>
          <w:szCs w:val="24"/>
        </w:rPr>
        <w:t xml:space="preserve"> Закарпатським обласним КНП «Закарпатський територіальний центр екстреної медичної допомоги» Закарпатської обласної ради</w:t>
      </w:r>
      <w:r w:rsidRPr="00302317">
        <w:rPr>
          <w:sz w:val="24"/>
          <w:szCs w:val="24"/>
        </w:rPr>
        <w:t>, не порушуючи вимог чинного законодавства України.</w:t>
      </w:r>
    </w:p>
    <w:p w:rsidR="00B107D8" w:rsidRPr="00302317" w:rsidRDefault="00B107D8" w:rsidP="00B107D8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107D8" w:rsidRPr="00302317" w:rsidRDefault="00B107D8" w:rsidP="00B107D8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02317" w:rsidRPr="00302317" w:rsidRDefault="00302317" w:rsidP="003023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 xml:space="preserve">Начальник </w:t>
      </w: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>Комунальної установи</w:t>
      </w:r>
    </w:p>
    <w:p w:rsidR="00302317" w:rsidRPr="00302317" w:rsidRDefault="00302317" w:rsidP="003023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>«Управління спільною власністю</w:t>
      </w:r>
    </w:p>
    <w:p w:rsidR="00302317" w:rsidRPr="00302317" w:rsidRDefault="00302317" w:rsidP="003023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 xml:space="preserve"> територіальних громад» </w:t>
      </w:r>
    </w:p>
    <w:p w:rsidR="00A31857" w:rsidRPr="00302317" w:rsidRDefault="00302317" w:rsidP="003023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 xml:space="preserve">Закарпатської обласної ради                   </w:t>
      </w:r>
      <w:r w:rsidRPr="00302317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</w:r>
      <w:r w:rsidRPr="00302317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 xml:space="preserve"> Антон ГРОМОВИЙ</w:t>
      </w:r>
    </w:p>
    <w:sectPr w:rsidR="00A31857" w:rsidRPr="00302317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07D8"/>
    <w:rsid w:val="00302317"/>
    <w:rsid w:val="0042329E"/>
    <w:rsid w:val="006025CF"/>
    <w:rsid w:val="007B1B9C"/>
    <w:rsid w:val="00816729"/>
    <w:rsid w:val="008311A4"/>
    <w:rsid w:val="009977DF"/>
    <w:rsid w:val="00A31857"/>
    <w:rsid w:val="00B107D8"/>
    <w:rsid w:val="00B23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29"/>
  </w:style>
  <w:style w:type="paragraph" w:styleId="1">
    <w:name w:val="heading 1"/>
    <w:basedOn w:val="a"/>
    <w:next w:val="a"/>
    <w:link w:val="10"/>
    <w:qFormat/>
    <w:rsid w:val="00B107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107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7D8"/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107D8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107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rsid w:val="00B107D8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107D8"/>
    <w:pPr>
      <w:spacing w:after="120" w:line="48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B107D8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</cp:lastModifiedBy>
  <cp:revision>6</cp:revision>
  <dcterms:created xsi:type="dcterms:W3CDTF">2023-05-11T06:55:00Z</dcterms:created>
  <dcterms:modified xsi:type="dcterms:W3CDTF">2023-05-22T05:30:00Z</dcterms:modified>
</cp:coreProperties>
</file>